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2A" w:rsidRDefault="00E704DF" w:rsidP="008B7A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Социально-значимый п</w:t>
      </w:r>
      <w:r w:rsidRPr="00E704DF">
        <w:rPr>
          <w:rFonts w:ascii="Times New Roman" w:hAnsi="Times New Roman" w:cs="Times New Roman"/>
          <w:sz w:val="24"/>
          <w:szCs w:val="24"/>
        </w:rPr>
        <w:t xml:space="preserve">роект «Особый ребенок» </w:t>
      </w:r>
      <w:r>
        <w:rPr>
          <w:rFonts w:ascii="Times New Roman" w:hAnsi="Times New Roman" w:cs="Times New Roman"/>
          <w:sz w:val="24"/>
          <w:szCs w:val="24"/>
        </w:rPr>
        <w:t xml:space="preserve">для детей-инвалидов и их родителей (законных представителей) работает на базе бассейна МОУ ДОД ДЮСШ 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 2012 года. Каждый год напра</w:t>
      </w:r>
      <w:r w:rsidR="008B7A02">
        <w:rPr>
          <w:rFonts w:ascii="Times New Roman" w:hAnsi="Times New Roman" w:cs="Times New Roman"/>
          <w:sz w:val="24"/>
          <w:szCs w:val="24"/>
        </w:rPr>
        <w:t xml:space="preserve">вленность проекта обновляется. Так в 2013 году проект назывался «Особый ребенок. Расширяем образовательное пространство». 2014 год: «Особый ребенок. </w:t>
      </w:r>
      <w:proofErr w:type="spellStart"/>
      <w:r w:rsidR="008B7A02">
        <w:rPr>
          <w:rFonts w:ascii="Times New Roman" w:hAnsi="Times New Roman" w:cs="Times New Roman"/>
          <w:sz w:val="24"/>
          <w:szCs w:val="24"/>
        </w:rPr>
        <w:t>Анимотерапия</w:t>
      </w:r>
      <w:proofErr w:type="spellEnd"/>
      <w:r w:rsidR="008B7A02">
        <w:rPr>
          <w:rFonts w:ascii="Times New Roman" w:hAnsi="Times New Roman" w:cs="Times New Roman"/>
          <w:sz w:val="24"/>
          <w:szCs w:val="24"/>
        </w:rPr>
        <w:t>». В этом году мы решили познакомить детей и их родителей с достопримечательностями Ярославской области и назвали проект «Особый ребенок. Красота родного края».</w:t>
      </w:r>
      <w:r w:rsidR="00501CDA">
        <w:rPr>
          <w:rFonts w:ascii="Times New Roman" w:hAnsi="Times New Roman" w:cs="Times New Roman"/>
          <w:sz w:val="24"/>
          <w:szCs w:val="24"/>
        </w:rPr>
        <w:t xml:space="preserve"> Участниками проекта стали 10 детей-инвалидов и их родители (законные представители) не посещающие образовательные учреждения. </w:t>
      </w:r>
      <w:r w:rsidR="008B7A02">
        <w:rPr>
          <w:rFonts w:ascii="Times New Roman" w:hAnsi="Times New Roman" w:cs="Times New Roman"/>
          <w:sz w:val="24"/>
          <w:szCs w:val="24"/>
        </w:rPr>
        <w:t xml:space="preserve"> Кроме традиционной  лечебной физкультуры и  плавания, дети занимаются на специализированных тренажерах, получают оздоровительный массаж.  В программу лагеря также входит много ознакомительных экскурсий: Ярославский зоопарк, дельфинарий, </w:t>
      </w:r>
      <w:proofErr w:type="gramStart"/>
      <w:r w:rsidR="008B7A02">
        <w:rPr>
          <w:rFonts w:ascii="Times New Roman" w:hAnsi="Times New Roman" w:cs="Times New Roman"/>
          <w:sz w:val="24"/>
          <w:szCs w:val="24"/>
        </w:rPr>
        <w:t>конно-спортивная</w:t>
      </w:r>
      <w:proofErr w:type="gramEnd"/>
      <w:r w:rsidR="008B7A02">
        <w:rPr>
          <w:rFonts w:ascii="Times New Roman" w:hAnsi="Times New Roman" w:cs="Times New Roman"/>
          <w:sz w:val="24"/>
          <w:szCs w:val="24"/>
        </w:rPr>
        <w:t xml:space="preserve"> школа, планетарий. Запланированы экскурсии </w:t>
      </w:r>
      <w:proofErr w:type="gramStart"/>
      <w:r w:rsidR="008B7A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B7A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7A02">
        <w:rPr>
          <w:rFonts w:ascii="Times New Roman" w:hAnsi="Times New Roman" w:cs="Times New Roman"/>
          <w:sz w:val="24"/>
          <w:szCs w:val="24"/>
        </w:rPr>
        <w:t>Толгский</w:t>
      </w:r>
      <w:proofErr w:type="gramEnd"/>
      <w:r w:rsidR="008B7A02">
        <w:rPr>
          <w:rFonts w:ascii="Times New Roman" w:hAnsi="Times New Roman" w:cs="Times New Roman"/>
          <w:sz w:val="24"/>
          <w:szCs w:val="24"/>
        </w:rPr>
        <w:t xml:space="preserve"> монастырь и обзорная экскурсия «Храмы левобережья города Тутаева». </w:t>
      </w:r>
      <w:r w:rsidR="00501CDA">
        <w:rPr>
          <w:rFonts w:ascii="Times New Roman" w:hAnsi="Times New Roman" w:cs="Times New Roman"/>
          <w:sz w:val="24"/>
          <w:szCs w:val="24"/>
        </w:rPr>
        <w:t xml:space="preserve">По окончании смены стало доброй традицией проводить семейные чаепития и прогулки по Волге на байдарках. </w:t>
      </w:r>
    </w:p>
    <w:p w:rsidR="00031AFE" w:rsidRDefault="003335AB" w:rsidP="008B7A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60283"/>
            <wp:effectExtent l="0" t="0" r="3175" b="2540"/>
            <wp:docPr id="1" name="Рисунок 1" descr="C:\Users\nadvikova\Desktop\СП прессрелизы 2015\Особый ребенок\IMG_3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vikova\Desktop\СП прессрелизы 2015\Особый ребенок\IMG_36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AFE" w:rsidRDefault="00031AFE" w:rsidP="008B7A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1AFE" w:rsidRDefault="003335AB" w:rsidP="008B7A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960283"/>
            <wp:effectExtent l="0" t="0" r="3175" b="2540"/>
            <wp:docPr id="2" name="Рисунок 2" descr="C:\Users\nadvikova\Desktop\СП прессрелизы 2015\Особый ребенок\IMG_3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dvikova\Desktop\СП прессрелизы 2015\Особый ребенок\IMG_37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AFE" w:rsidRDefault="00031AFE" w:rsidP="008B7A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1AFE" w:rsidRPr="00E704DF" w:rsidRDefault="003335AB" w:rsidP="008B7A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60283"/>
            <wp:effectExtent l="0" t="0" r="3175" b="2540"/>
            <wp:docPr id="3" name="Рисунок 3" descr="C:\Users\nadvikova\Desktop\СП прессрелизы 2015\Особый ребенок\IMG_3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dvikova\Desktop\СП прессрелизы 2015\Особый ребенок\IMG_37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1AFE" w:rsidRPr="00E7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DF"/>
    <w:rsid w:val="00031AFE"/>
    <w:rsid w:val="002F272A"/>
    <w:rsid w:val="003335AB"/>
    <w:rsid w:val="00501CDA"/>
    <w:rsid w:val="008B7A02"/>
    <w:rsid w:val="00E7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Надвикова Елена Сергеевна</cp:lastModifiedBy>
  <cp:revision>5</cp:revision>
  <dcterms:created xsi:type="dcterms:W3CDTF">2015-06-01T07:19:00Z</dcterms:created>
  <dcterms:modified xsi:type="dcterms:W3CDTF">2015-06-08T06:49:00Z</dcterms:modified>
</cp:coreProperties>
</file>